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C8" w:rsidRDefault="00D216CA" w:rsidP="00682DC8">
      <w:pPr>
        <w:jc w:val="center"/>
      </w:pPr>
      <w:bookmarkStart w:id="0" w:name="_Hlk177156741"/>
      <w:r w:rsidRPr="00682DC8">
        <w:rPr>
          <w:b/>
          <w:bCs/>
          <w:sz w:val="36"/>
          <w:szCs w:val="36"/>
        </w:rPr>
        <w:t>Ementas</w:t>
      </w:r>
      <w:bookmarkEnd w:id="0"/>
    </w:p>
    <w:p w:rsidR="00D45142" w:rsidRDefault="00094F04" w:rsidP="00682DC8">
      <w:pPr>
        <w:jc w:val="center"/>
      </w:pPr>
      <w:r w:rsidRPr="00094F04">
        <w:rPr>
          <w:b/>
        </w:rPr>
        <w:t>MESTRADO</w:t>
      </w:r>
    </w:p>
    <w:p w:rsidR="00CC14DF" w:rsidRPr="00682DC8" w:rsidRDefault="00682DC8" w:rsidP="00CC14DF">
      <w:pPr>
        <w:rPr>
          <w:rFonts w:cstheme="minorHAnsi"/>
          <w:b/>
        </w:rPr>
      </w:pPr>
      <w:r w:rsidRPr="00682DC8">
        <w:rPr>
          <w:rFonts w:cstheme="minorHAnsi"/>
          <w:b/>
        </w:rPr>
        <w:t xml:space="preserve">BIOESTATÍSTICA  MÉDICA   </w:t>
      </w:r>
    </w:p>
    <w:p w:rsidR="00432369" w:rsidRPr="00CC14DF" w:rsidRDefault="00432369" w:rsidP="00CC14DF">
      <w:pPr>
        <w:rPr>
          <w:b/>
        </w:rPr>
      </w:pPr>
      <w:r w:rsidRPr="00432369">
        <w:t>Estudo da importância dos métodos e</w:t>
      </w:r>
      <w:r>
        <w:t>statí­sticos na pesquisa cientí</w:t>
      </w:r>
      <w:r w:rsidRPr="00432369">
        <w:t>fica, com caracterização detalhada dos mesmos. Con</w:t>
      </w:r>
      <w:r>
        <w:t>ceito de erro padrão, significâ</w:t>
      </w:r>
      <w:r w:rsidRPr="00432369">
        <w:t xml:space="preserve">ncia, análise de variância, entre outras. Discussão dos diversos programas de computação </w:t>
      </w:r>
      <w:proofErr w:type="gramStart"/>
      <w:r w:rsidRPr="00432369">
        <w:t>eletrônica atualmente existentes</w:t>
      </w:r>
      <w:proofErr w:type="gramEnd"/>
      <w:r>
        <w:t xml:space="preserve"> que facilitem a análise estatí</w:t>
      </w:r>
      <w:r w:rsidRPr="00432369">
        <w:t>stica</w:t>
      </w:r>
    </w:p>
    <w:p w:rsidR="00432369" w:rsidRPr="00682DC8" w:rsidRDefault="00BF35B4" w:rsidP="00432369">
      <w:pPr>
        <w:jc w:val="both"/>
        <w:rPr>
          <w:lang w:val="en-US"/>
        </w:rPr>
      </w:pPr>
      <w:r w:rsidRPr="00BF35B4">
        <w:rPr>
          <w:b/>
        </w:rPr>
        <w:t>Bibliografia</w:t>
      </w:r>
      <w:r w:rsidRPr="00BF35B4">
        <w:t>:</w:t>
      </w:r>
      <w:r w:rsidR="00EC06EA">
        <w:t xml:space="preserve"> </w:t>
      </w:r>
      <w:proofErr w:type="spellStart"/>
      <w:r w:rsidRPr="00BF35B4">
        <w:t>Higgins</w:t>
      </w:r>
      <w:proofErr w:type="spellEnd"/>
      <w:r w:rsidRPr="00BF35B4">
        <w:t xml:space="preserve">, Julian </w:t>
      </w:r>
      <w:proofErr w:type="spellStart"/>
      <w:proofErr w:type="gramStart"/>
      <w:r w:rsidRPr="00BF35B4">
        <w:t>P.T.</w:t>
      </w:r>
      <w:proofErr w:type="spellEnd"/>
      <w:r w:rsidRPr="00BF35B4">
        <w:t>,</w:t>
      </w:r>
      <w:proofErr w:type="gramEnd"/>
      <w:r w:rsidRPr="00BF35B4">
        <w:t xml:space="preserve">editor. </w:t>
      </w:r>
      <w:r w:rsidRPr="00682DC8">
        <w:rPr>
          <w:lang w:val="en-US"/>
        </w:rPr>
        <w:t xml:space="preserve">Cochrane Collaboration, issuing body. Title: Cochrane handbook for systematic reviews of interventions / Edited by Julian P.T. Higgins, James Thomas, Jacqueline Chandler, Miranda </w:t>
      </w:r>
      <w:proofErr w:type="spellStart"/>
      <w:r w:rsidRPr="00682DC8">
        <w:rPr>
          <w:lang w:val="en-US"/>
        </w:rPr>
        <w:t>Cumpston</w:t>
      </w:r>
      <w:proofErr w:type="spellEnd"/>
      <w:r w:rsidRPr="00682DC8">
        <w:rPr>
          <w:lang w:val="en-US"/>
        </w:rPr>
        <w:t xml:space="preserve">, </w:t>
      </w:r>
      <w:proofErr w:type="spellStart"/>
      <w:r w:rsidRPr="00682DC8">
        <w:rPr>
          <w:lang w:val="en-US"/>
        </w:rPr>
        <w:t>Tianjing</w:t>
      </w:r>
      <w:proofErr w:type="spellEnd"/>
      <w:r w:rsidRPr="00682DC8">
        <w:rPr>
          <w:lang w:val="en-US"/>
        </w:rPr>
        <w:t xml:space="preserve"> Li, Matthew J. Page, Vivian A. Welch. Other titles: Cochrane book series. Second edition. Hoboken, NJ: Wiley-Blackwell, 2019. </w:t>
      </w:r>
      <w:proofErr w:type="gramStart"/>
      <w:r w:rsidRPr="00682DC8">
        <w:rPr>
          <w:lang w:val="en-US"/>
        </w:rPr>
        <w:t>Intuitive Biostatistics A Nonmathematical Guide to Statistical Thinking.</w:t>
      </w:r>
      <w:proofErr w:type="gramEnd"/>
      <w:r w:rsidRPr="00682DC8">
        <w:rPr>
          <w:lang w:val="en-US"/>
        </w:rPr>
        <w:t xml:space="preserve"> Harvey </w:t>
      </w:r>
      <w:proofErr w:type="spellStart"/>
      <w:r w:rsidRPr="00682DC8">
        <w:rPr>
          <w:lang w:val="en-US"/>
        </w:rPr>
        <w:t>Motulsky</w:t>
      </w:r>
      <w:proofErr w:type="spellEnd"/>
      <w:r w:rsidRPr="00682DC8">
        <w:rPr>
          <w:lang w:val="en-US"/>
        </w:rPr>
        <w:t xml:space="preserve">, Oxford University Press, 4th-2014 </w:t>
      </w:r>
      <w:proofErr w:type="spellStart"/>
      <w:r w:rsidRPr="00682DC8">
        <w:rPr>
          <w:lang w:val="en-US"/>
        </w:rPr>
        <w:t>Ed.Malley</w:t>
      </w:r>
      <w:proofErr w:type="gramStart"/>
      <w:r w:rsidRPr="00682DC8">
        <w:rPr>
          <w:lang w:val="en-US"/>
        </w:rPr>
        <w:t>,J.D</w:t>
      </w:r>
      <w:proofErr w:type="spellEnd"/>
      <w:proofErr w:type="gramEnd"/>
      <w:r w:rsidRPr="00682DC8">
        <w:rPr>
          <w:lang w:val="en-US"/>
        </w:rPr>
        <w:t xml:space="preserve">; </w:t>
      </w:r>
      <w:proofErr w:type="spellStart"/>
      <w:r w:rsidRPr="00682DC8">
        <w:rPr>
          <w:lang w:val="en-US"/>
        </w:rPr>
        <w:t>Malley,K.G</w:t>
      </w:r>
      <w:proofErr w:type="spellEnd"/>
      <w:r w:rsidRPr="00682DC8">
        <w:rPr>
          <w:lang w:val="en-US"/>
        </w:rPr>
        <w:t>. ;</w:t>
      </w:r>
      <w:proofErr w:type="spellStart"/>
      <w:r w:rsidRPr="00682DC8">
        <w:rPr>
          <w:lang w:val="en-US"/>
        </w:rPr>
        <w:t>Pajevic,S</w:t>
      </w:r>
      <w:proofErr w:type="spellEnd"/>
      <w:r w:rsidRPr="00682DC8">
        <w:rPr>
          <w:lang w:val="en-US"/>
        </w:rPr>
        <w:t xml:space="preserve"> -2011- Statistical Learning for Biomedical Data, Cambridge University Press</w:t>
      </w:r>
    </w:p>
    <w:p w:rsidR="00BF35B4" w:rsidRPr="00682DC8" w:rsidRDefault="00BF35B4" w:rsidP="00CC14DF">
      <w:pPr>
        <w:pBdr>
          <w:bottom w:val="single" w:sz="4" w:space="1" w:color="auto"/>
        </w:pBdr>
        <w:jc w:val="both"/>
        <w:rPr>
          <w:lang w:val="en-US"/>
        </w:rPr>
      </w:pPr>
    </w:p>
    <w:p w:rsidR="00CC14DF" w:rsidRPr="00682DC8" w:rsidRDefault="00CC14DF" w:rsidP="00CC14DF">
      <w:pPr>
        <w:jc w:val="both"/>
        <w:rPr>
          <w:lang w:val="en-US"/>
        </w:rPr>
      </w:pPr>
    </w:p>
    <w:p w:rsidR="00CC14DF" w:rsidRPr="00682DC8" w:rsidRDefault="00CC14DF" w:rsidP="00CC14DF">
      <w:pPr>
        <w:jc w:val="both"/>
        <w:rPr>
          <w:rFonts w:cstheme="minorHAnsi"/>
          <w:b/>
          <w:sz w:val="32"/>
          <w:szCs w:val="32"/>
        </w:rPr>
      </w:pPr>
      <w:r w:rsidRPr="00682DC8">
        <w:rPr>
          <w:rFonts w:cstheme="minorHAnsi"/>
          <w:b/>
          <w:color w:val="000000"/>
        </w:rPr>
        <w:t>ELABORAÇÃO DE TRABALHOS DE DISSERTAÇÃO I</w:t>
      </w:r>
    </w:p>
    <w:p w:rsidR="00CC14DF" w:rsidRDefault="00CC14DF" w:rsidP="00CC14DF">
      <w:pPr>
        <w:jc w:val="both"/>
      </w:pPr>
      <w:r w:rsidRPr="00EC06EA">
        <w:rPr>
          <w:b/>
        </w:rPr>
        <w:t>Ementa</w:t>
      </w:r>
      <w:r>
        <w:t>:</w:t>
      </w:r>
      <w:r w:rsidR="00EC06EA">
        <w:t xml:space="preserve"> </w:t>
      </w:r>
      <w:r>
        <w:t xml:space="preserve">Compreende o período de preparação dos projetos de dissertações com revisão da literatura, elaboração do protocolo de Pesquisa e apresentação ao Comitê de Ética, sob supervisão continuada dos orientadores, até sua conclusão, com análises periódicas evolutiva, com apresentação sob forma de seminários preparados pelos alunos e com comentários de professores do Programa. Acompanhamento do desenvolvimento dos projetos de Dissertação. Avaliação do projeto de pesquisa elaborado com o orientador. Fundamentos teóricos e revisão bibliográfica, com análise crítica mediante seminários e conferências com a participação de professores convidados. Avaliar-se-ão os projetos de pesquisa, seus fundamentos visando a incorporação de conceitos e competências que outorguem ao aluno a capacidade de seleção crítica da literatura, essencial à construção do seu trabalho de pesquisa. O roteiro para avaliação crítica de artigos pertinentes ao projeto seguirá as seguintes etapas: identificação e seleção de estudos (fontes confiáveis, pesquisa no </w:t>
      </w:r>
      <w:proofErr w:type="spellStart"/>
      <w:r>
        <w:t>Medline</w:t>
      </w:r>
      <w:proofErr w:type="spellEnd"/>
      <w:r>
        <w:t>/</w:t>
      </w:r>
      <w:proofErr w:type="spellStart"/>
      <w:proofErr w:type="gramStart"/>
      <w:r>
        <w:t>PubMed</w:t>
      </w:r>
      <w:proofErr w:type="spellEnd"/>
      <w:proofErr w:type="gramEnd"/>
      <w:r>
        <w:t xml:space="preserve">, </w:t>
      </w:r>
      <w:proofErr w:type="spellStart"/>
      <w:r>
        <w:t>Cochrane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, Base Minerva, Portal CAPES </w:t>
      </w:r>
      <w:proofErr w:type="spellStart"/>
      <w:r>
        <w:t>etc</w:t>
      </w:r>
      <w:proofErr w:type="spellEnd"/>
      <w:r>
        <w:t>), pesquisa com operadores lógicos ou boolianos, leitura crítica de referências bibliográficas, elaboração de resumo crítico, apresentação, perguntas e síntese dos resultados abrangendo validade, relevância e aplicabilidade. Serão analisados estudos individualizados, bem como estudos integrativos e multicêntricos (revisões sistemáticas e metanálises) sempre relacionados aos projetos dos alunos.</w:t>
      </w:r>
    </w:p>
    <w:p w:rsidR="00CC14DF" w:rsidRDefault="00CC14DF" w:rsidP="00CC14DF">
      <w:pPr>
        <w:jc w:val="both"/>
      </w:pPr>
      <w:r w:rsidRPr="00682DC8">
        <w:rPr>
          <w:b/>
          <w:bCs/>
        </w:rPr>
        <w:t>Bibliografia</w:t>
      </w:r>
      <w:r>
        <w:t xml:space="preserve">:Silva EL.Metodologia da pesquisa e elaboração de trabalho de dissertação, 3ed, UFSC, 2001. 121p. Spector N. Manual para redação de teses, projetos de pesquisa e </w:t>
      </w:r>
      <w:proofErr w:type="spellStart"/>
      <w:r>
        <w:t>aretitos</w:t>
      </w:r>
      <w:proofErr w:type="spellEnd"/>
      <w:r>
        <w:t xml:space="preserve"> científicos, 2ed, RJ. </w:t>
      </w:r>
      <w:r w:rsidRPr="00682DC8">
        <w:rPr>
          <w:lang w:val="en-US"/>
        </w:rPr>
        <w:t xml:space="preserve">Guanabara Koogan, 2002.150p. Cals JW, Kotz D. Effective writing and publishing scientific papers, part </w:t>
      </w:r>
      <w:proofErr w:type="spellStart"/>
      <w:r w:rsidRPr="00682DC8">
        <w:rPr>
          <w:lang w:val="en-US"/>
        </w:rPr>
        <w:t>II</w:t>
      </w:r>
      <w:proofErr w:type="gramStart"/>
      <w:r w:rsidRPr="00682DC8">
        <w:rPr>
          <w:lang w:val="en-US"/>
        </w:rPr>
        <w:t>:title</w:t>
      </w:r>
      <w:proofErr w:type="spellEnd"/>
      <w:proofErr w:type="gramEnd"/>
      <w:r w:rsidRPr="00682DC8">
        <w:rPr>
          <w:lang w:val="en-US"/>
        </w:rPr>
        <w:t xml:space="preserve"> and abstract. J Clin Epidemiol. 2013 Jun;66(6):585. Kotz </w:t>
      </w:r>
      <w:r w:rsidRPr="00682DC8">
        <w:rPr>
          <w:lang w:val="en-US"/>
        </w:rPr>
        <w:lastRenderedPageBreak/>
        <w:t xml:space="preserve">D, Cals JW. Effective writing and publishing scientific papers, part IV: methods. </w:t>
      </w:r>
      <w:r>
        <w:t xml:space="preserve">J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Epidemiol</w:t>
      </w:r>
      <w:proofErr w:type="spellEnd"/>
      <w:r>
        <w:t>. 2013 Aug;66(8):817.</w:t>
      </w:r>
    </w:p>
    <w:p w:rsidR="00071032" w:rsidRDefault="00071032" w:rsidP="00CC14DF">
      <w:pPr>
        <w:jc w:val="both"/>
        <w:rPr>
          <w:b/>
        </w:rPr>
      </w:pPr>
      <w:r w:rsidRPr="00071032">
        <w:rPr>
          <w:b/>
        </w:rPr>
        <w:t>ELABORAÇÃO DE TRABALHOS DE DISSERTAÇÃO II</w:t>
      </w:r>
    </w:p>
    <w:p w:rsidR="00071032" w:rsidRDefault="00071032" w:rsidP="00071032">
      <w:pPr>
        <w:jc w:val="both"/>
      </w:pPr>
      <w:r>
        <w:t>Compreende o período de análise dos resultados obtidos nos projetos de dissertações com discussão e elaboração de texto final, sob supervisão continuada dos orientadores, até sua conclusão, com análises periódicas evolutivas, com apresentação sob forma de seminários preparados pelos alunos e com comentários de professores do Programa. A disciplina pretende dar linearidade seqüencial aos processos cognitivos com progressão da formação sólida e integradora do conhecimento, cujo eixo se dará, desta feita, na avaliação do modelo experimental ou do desenho do projeto apresentado pelos alunos, com considerações metodológicas sobre o delineamento do estudo, estrutura, aplicabilidade das associações causais, além de consolidação de princípios éticos com revisão de regulamentações vigentes, pertinentes e indispensáveis a futura aprovação do trabalho final de defesa de tese.</w:t>
      </w:r>
    </w:p>
    <w:p w:rsidR="00071032" w:rsidRDefault="00071032" w:rsidP="00071032">
      <w:pPr>
        <w:jc w:val="both"/>
      </w:pPr>
      <w:r w:rsidRPr="00071032">
        <w:rPr>
          <w:b/>
        </w:rPr>
        <w:t xml:space="preserve">Bibliografia: </w:t>
      </w:r>
      <w:r>
        <w:t xml:space="preserve">BRASIL Resolução 196/96. BRASIL Lei Federal nº 11794 de 08/10/2008. </w:t>
      </w:r>
      <w:proofErr w:type="spellStart"/>
      <w:r>
        <w:t>Ludke</w:t>
      </w:r>
      <w:proofErr w:type="spellEnd"/>
      <w:r>
        <w:t xml:space="preserve"> M. O professor e a pesquisa. 2ª ed. Campinas, SP editora Papirus, 2003 Perrenoud P. Competências para ensinar no século XXI.Porto Alegre, Artes Médicas, 2004. </w:t>
      </w:r>
      <w:r w:rsidRPr="00682DC8">
        <w:rPr>
          <w:lang w:val="en-US"/>
        </w:rPr>
        <w:t xml:space="preserve">Cals JW, Kotz D. Effective writing and publishing scientific papers, part II: title and abstract. J Clin Epidemiol. 2013 Jun;66(6):585. Kotz D, Cals JW. Effective writing and publishing scientific papers, part IV: methods. </w:t>
      </w:r>
      <w:r>
        <w:t xml:space="preserve">J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Epidemiol</w:t>
      </w:r>
      <w:proofErr w:type="spellEnd"/>
      <w:r>
        <w:t>. 2013 Aug;66(8):817.</w:t>
      </w:r>
    </w:p>
    <w:p w:rsidR="00532AD1" w:rsidRDefault="00532AD1" w:rsidP="00071032">
      <w:pPr>
        <w:jc w:val="both"/>
      </w:pPr>
      <w:r w:rsidRPr="00532AD1">
        <w:rPr>
          <w:b/>
        </w:rPr>
        <w:t>INTRODUÇÃO À EPIDEMIOLOGIA</w:t>
      </w:r>
    </w:p>
    <w:p w:rsidR="00532AD1" w:rsidRDefault="00532AD1" w:rsidP="00532AD1">
      <w:pPr>
        <w:jc w:val="both"/>
      </w:pPr>
      <w:r>
        <w:t>O objetivo desta disciplina é apresentar os fundamentos teóricos da epidemiologia de modo a oferecer uma base que será utilizada no planejamento do estudo da ocorrência de doenças e seus determinantes em grupos populacionais, com coleta de dados, formulação de hipóteses, comparações e deduções através de análises críticas e estatísticas.</w:t>
      </w:r>
    </w:p>
    <w:p w:rsidR="00532AD1" w:rsidRDefault="00532AD1" w:rsidP="00532AD1">
      <w:pPr>
        <w:jc w:val="both"/>
      </w:pPr>
      <w:r w:rsidRPr="00532AD1">
        <w:rPr>
          <w:b/>
        </w:rPr>
        <w:t>Bibliografia:</w:t>
      </w:r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Epidemiology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Essentials. </w:t>
      </w:r>
      <w:r w:rsidRPr="00682DC8">
        <w:rPr>
          <w:lang w:val="en-US"/>
        </w:rPr>
        <w:t xml:space="preserve">Grant S. Fletcher. Wolters Kluwer, sixth Edition. </w:t>
      </w:r>
      <w:r>
        <w:t xml:space="preserve">Epidemiologia. Roberto A. Medronho, Katia V. </w:t>
      </w:r>
      <w:proofErr w:type="gramStart"/>
      <w:r>
        <w:t>Bloch,</w:t>
      </w:r>
      <w:proofErr w:type="spellStart"/>
      <w:proofErr w:type="gramEnd"/>
      <w:r>
        <w:t>Ronir</w:t>
      </w:r>
      <w:proofErr w:type="spellEnd"/>
      <w:r>
        <w:t xml:space="preserve"> R. Luiz,</w:t>
      </w:r>
      <w:proofErr w:type="spellStart"/>
      <w:r>
        <w:t>Guilerme</w:t>
      </w:r>
      <w:proofErr w:type="spellEnd"/>
      <w:r>
        <w:t xml:space="preserve"> L. Werneck. 2ª Edição, ed. Atheneu.</w:t>
      </w:r>
    </w:p>
    <w:p w:rsidR="00532AD1" w:rsidRDefault="00532AD1" w:rsidP="00532AD1">
      <w:pPr>
        <w:jc w:val="both"/>
      </w:pPr>
      <w:r w:rsidRPr="00532AD1">
        <w:rPr>
          <w:b/>
        </w:rPr>
        <w:t>INTRODUÇÃO À ÉTICA EM PESQUISA</w:t>
      </w:r>
    </w:p>
    <w:p w:rsidR="00532AD1" w:rsidRDefault="00532AD1" w:rsidP="00532AD1">
      <w:pPr>
        <w:jc w:val="both"/>
      </w:pPr>
      <w:r>
        <w:t>Tem como objetivo familiarizar o estudante com os princípios, conceitos, teorias e métodos da Ética e suas aplicações e discussões correntes suscitadas pelo avanço científico e tecnológico no campo da saúde. Origem e desenvolvimento da Ética e Bioética e implicações na pesquisa clínica e experimental.</w:t>
      </w:r>
    </w:p>
    <w:p w:rsidR="00532AD1" w:rsidRPr="00927D2D" w:rsidRDefault="00532AD1" w:rsidP="00532AD1">
      <w:pPr>
        <w:jc w:val="both"/>
      </w:pPr>
      <w:proofErr w:type="spellStart"/>
      <w:r w:rsidRPr="00682DC8">
        <w:rPr>
          <w:b/>
          <w:lang w:val="en-US"/>
        </w:rPr>
        <w:t>Bibliografia</w:t>
      </w:r>
      <w:proofErr w:type="spellEnd"/>
      <w:r w:rsidRPr="00682DC8">
        <w:rPr>
          <w:lang w:val="en-US"/>
        </w:rPr>
        <w:t xml:space="preserve">: </w:t>
      </w:r>
      <w:proofErr w:type="spellStart"/>
      <w:r w:rsidRPr="00682DC8">
        <w:rPr>
          <w:lang w:val="en-US"/>
        </w:rPr>
        <w:t>Allmark</w:t>
      </w:r>
      <w:proofErr w:type="spellEnd"/>
      <w:r w:rsidRPr="00682DC8">
        <w:rPr>
          <w:lang w:val="en-US"/>
        </w:rPr>
        <w:t xml:space="preserve">, P. The ethics of research with children. Nurse Res (England) 2002; 10: 7-19. </w:t>
      </w:r>
      <w:proofErr w:type="spellStart"/>
      <w:r w:rsidRPr="00682DC8">
        <w:rPr>
          <w:lang w:val="en-US"/>
        </w:rPr>
        <w:t>Guilheme</w:t>
      </w:r>
      <w:proofErr w:type="spellEnd"/>
      <w:r w:rsidRPr="00682DC8">
        <w:rPr>
          <w:lang w:val="en-US"/>
        </w:rPr>
        <w:t xml:space="preserve">, D et al. </w:t>
      </w:r>
      <w:r>
        <w:t xml:space="preserve">O que é Ética em pesquisa. São Paulo/SP/Brasil: Brasiliense, 2008. 105p. Lei </w:t>
      </w:r>
      <w:proofErr w:type="spellStart"/>
      <w:r>
        <w:t>NÂº</w:t>
      </w:r>
      <w:proofErr w:type="spellEnd"/>
      <w:r>
        <w:t xml:space="preserve"> 11.794, DE 8 DE OUTUBRO DE 2008. (Regulamenta procedimentos para o uso cient</w:t>
      </w:r>
      <w:r w:rsidR="00682DC8">
        <w:t>í</w:t>
      </w:r>
      <w:r>
        <w:t>fico de animais</w:t>
      </w:r>
      <w:proofErr w:type="gramStart"/>
      <w:r>
        <w:t>).</w:t>
      </w:r>
      <w:proofErr w:type="gramEnd"/>
      <w:r>
        <w:t xml:space="preserve">www.planalto.gov.br/ccivil_03/_ato2007-2010/2008/lei/l11794.htmLochner JV. </w:t>
      </w:r>
      <w:r w:rsidRPr="00682DC8">
        <w:rPr>
          <w:lang w:val="en-US"/>
        </w:rPr>
        <w:t xml:space="preserve">The ethics of research on stem cells of human origin. S </w:t>
      </w:r>
      <w:proofErr w:type="spellStart"/>
      <w:r w:rsidRPr="00682DC8">
        <w:rPr>
          <w:lang w:val="en-US"/>
        </w:rPr>
        <w:t>Afr</w:t>
      </w:r>
      <w:proofErr w:type="spellEnd"/>
      <w:r w:rsidRPr="00682DC8">
        <w:rPr>
          <w:lang w:val="en-US"/>
        </w:rPr>
        <w:t xml:space="preserve"> Med J 2002; 92:779-82. </w:t>
      </w:r>
      <w:proofErr w:type="spellStart"/>
      <w:r w:rsidRPr="00682DC8">
        <w:rPr>
          <w:lang w:val="en-US"/>
        </w:rPr>
        <w:t>Lopez</w:t>
      </w:r>
      <w:proofErr w:type="gramStart"/>
      <w:r w:rsidRPr="00682DC8">
        <w:rPr>
          <w:lang w:val="en-US"/>
        </w:rPr>
        <w:t>,T.Ethics</w:t>
      </w:r>
      <w:proofErr w:type="spellEnd"/>
      <w:proofErr w:type="gramEnd"/>
      <w:r w:rsidRPr="00682DC8">
        <w:rPr>
          <w:lang w:val="en-US"/>
        </w:rPr>
        <w:t xml:space="preserve"> of Research .Lancet 2001; 357:1290. Resnik DB, Stewart CN Jr. Misconduct versus honest error and scientific disagreement. </w:t>
      </w:r>
      <w:proofErr w:type="spellStart"/>
      <w:r w:rsidRPr="00927D2D">
        <w:t>Account</w:t>
      </w:r>
      <w:proofErr w:type="spellEnd"/>
      <w:r w:rsidRPr="00927D2D">
        <w:t xml:space="preserve"> Res. 2012;19(1):56-63.</w:t>
      </w:r>
    </w:p>
    <w:p w:rsidR="00532AD1" w:rsidRDefault="00532AD1" w:rsidP="00532AD1">
      <w:pPr>
        <w:jc w:val="both"/>
      </w:pPr>
      <w:r w:rsidRPr="00532AD1">
        <w:rPr>
          <w:b/>
        </w:rPr>
        <w:lastRenderedPageBreak/>
        <w:t>PESQUISA EXPERIMENTAL EM ANIMAIS DE LABORATÓRIO</w:t>
      </w:r>
    </w:p>
    <w:p w:rsidR="00532AD1" w:rsidRDefault="00532AD1" w:rsidP="00532AD1">
      <w:pPr>
        <w:jc w:val="both"/>
      </w:pPr>
      <w:r>
        <w:t>Aprimorar o conhecimento relacionado à ética e a elaboração do projeto de pesquisa com uso de animais de laboratório. Apresentar fundamentos de anestesia em animais de pequeno e médio porte. Orientar quanto à seleção da espécie adequada ao modelo experimental e consolidar as bases do acompanhamento pós-operatório. Enfatizar relações inter institucionais e de grupos multidisciplinares em projeto de pesquisa experimental. Gerar competências ao futuro professor pesquisador visando à elaboração do projeto de Dissertação.</w:t>
      </w:r>
    </w:p>
    <w:p w:rsidR="00532AD1" w:rsidRDefault="00532AD1" w:rsidP="00532AD1">
      <w:pPr>
        <w:jc w:val="both"/>
      </w:pPr>
      <w:r w:rsidRPr="00532AD1">
        <w:rPr>
          <w:b/>
        </w:rPr>
        <w:t>Bibliografia:</w:t>
      </w:r>
      <w:r>
        <w:t xml:space="preserve">  Fagundes DJ, Taha MO. Modelo animal de doença: critério de escolha e espécies de animais de uso corrente.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CirBras</w:t>
      </w:r>
      <w:proofErr w:type="spellEnd"/>
      <w:r>
        <w:t xml:space="preserve"> 2004; 19:59-65. </w:t>
      </w:r>
      <w:proofErr w:type="spellStart"/>
      <w:r>
        <w:t>Golizek</w:t>
      </w:r>
      <w:proofErr w:type="spellEnd"/>
      <w:r>
        <w:t xml:space="preserve"> A Cobaias </w:t>
      </w:r>
      <w:proofErr w:type="gramStart"/>
      <w:r>
        <w:t>Humanas :</w:t>
      </w:r>
      <w:proofErr w:type="gramEnd"/>
      <w:r>
        <w:t xml:space="preserve"> A história secreta do sofrimento provocado em nome da ciência.Rio de Janeiro, </w:t>
      </w:r>
      <w:proofErr w:type="spellStart"/>
      <w:r>
        <w:t>Ediouro</w:t>
      </w:r>
      <w:proofErr w:type="spellEnd"/>
      <w:r>
        <w:t xml:space="preserve">, 2004. Lei 11.794 de 8 de outubro de 2008. Marques RG. Técnica Operatória e Cirurgia Experimental. Rio de Janeiro: Guanabara Koogan, 2005. Masako LM; </w:t>
      </w:r>
      <w:proofErr w:type="gramStart"/>
      <w:r>
        <w:t>HOCHMAN ,</w:t>
      </w:r>
      <w:proofErr w:type="gramEnd"/>
      <w:r>
        <w:t xml:space="preserve">B; BARBOSA </w:t>
      </w:r>
      <w:proofErr w:type="spellStart"/>
      <w:r>
        <w:t>M.V.J.</w:t>
      </w:r>
      <w:proofErr w:type="spellEnd"/>
      <w:r>
        <w:t>Modelos Experimentais em pesquisa.</w:t>
      </w:r>
      <w:proofErr w:type="spellStart"/>
      <w:r>
        <w:t>ActaCirBras</w:t>
      </w:r>
      <w:proofErr w:type="spellEnd"/>
      <w:r>
        <w:t xml:space="preserve"> (Supl. 2) 2005;20:28-34. Schanaider A; Silva, PC Uso de animais em cirurgia experimental. </w:t>
      </w:r>
      <w:r w:rsidRPr="00927D2D">
        <w:rPr>
          <w:lang w:val="en-US"/>
        </w:rPr>
        <w:t xml:space="preserve">Acta Cir. Bras., 2004; 19: 441-7. </w:t>
      </w:r>
      <w:r w:rsidRPr="00682DC8">
        <w:rPr>
          <w:lang w:val="en-US"/>
        </w:rPr>
        <w:t xml:space="preserve">Bayne K, Ramachandra GS, Rivera EA, Wang J. The Evolution of Animal Welfare and the 3Rs in Brazil, China, and India. </w:t>
      </w:r>
      <w:r>
        <w:t xml:space="preserve">J </w:t>
      </w:r>
      <w:proofErr w:type="spellStart"/>
      <w:r>
        <w:t>Am</w:t>
      </w:r>
      <w:proofErr w:type="spellEnd"/>
      <w:r>
        <w:t xml:space="preserve"> </w:t>
      </w:r>
      <w:proofErr w:type="spellStart"/>
      <w:r>
        <w:t>AssocLabAnimSci</w:t>
      </w:r>
      <w:proofErr w:type="spellEnd"/>
      <w:r>
        <w:t>. 2015 Mar; 54(2): 181–91.</w:t>
      </w:r>
    </w:p>
    <w:p w:rsidR="00066B68" w:rsidRDefault="00066B68" w:rsidP="00532AD1">
      <w:pPr>
        <w:jc w:val="both"/>
      </w:pPr>
      <w:r w:rsidRPr="00066B68">
        <w:rPr>
          <w:b/>
        </w:rPr>
        <w:t>INTRODUÇÃO À EPIDEMIOLOGIA</w:t>
      </w:r>
    </w:p>
    <w:p w:rsidR="00066B68" w:rsidRDefault="00066B68" w:rsidP="00066B68">
      <w:pPr>
        <w:jc w:val="both"/>
      </w:pPr>
      <w:r>
        <w:t>O objetivo desta disciplina é apresentar os fundamentos teóricos da epidemiologia de modo a oferecer uma base que será utilizada no planejamento do estudo da ocorrência de doenças e seus determinantes em grupos populacionais, com coleta de dados, formulação de hipóteses, comparações e deduções através de análises críticas e estatísticas.</w:t>
      </w:r>
    </w:p>
    <w:p w:rsidR="00066B68" w:rsidRDefault="00066B68" w:rsidP="00066B68">
      <w:pPr>
        <w:jc w:val="both"/>
      </w:pPr>
      <w:r w:rsidRPr="00066B68">
        <w:rPr>
          <w:b/>
        </w:rPr>
        <w:t>Bibliografia</w:t>
      </w:r>
      <w:r>
        <w:t xml:space="preserve">: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Epidemiology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Essentials. </w:t>
      </w:r>
      <w:r w:rsidRPr="00682DC8">
        <w:rPr>
          <w:lang w:val="en-US"/>
        </w:rPr>
        <w:t xml:space="preserve">Grant S. Fletcher. Wolters Kluwer, sixth Edition. </w:t>
      </w:r>
      <w:r>
        <w:t xml:space="preserve">Epidemiologia. Roberto A. Medronho, Katia V. </w:t>
      </w:r>
      <w:proofErr w:type="gramStart"/>
      <w:r>
        <w:t>Bloch,</w:t>
      </w:r>
      <w:proofErr w:type="spellStart"/>
      <w:proofErr w:type="gramEnd"/>
      <w:r>
        <w:t>Ronir</w:t>
      </w:r>
      <w:proofErr w:type="spellEnd"/>
      <w:r>
        <w:t xml:space="preserve"> R. Luiz,</w:t>
      </w:r>
      <w:proofErr w:type="spellStart"/>
      <w:r>
        <w:t>Guilerme</w:t>
      </w:r>
      <w:proofErr w:type="spellEnd"/>
      <w:r>
        <w:t xml:space="preserve"> L. Werneck. 2ª Edição, ed. Atheneu. </w:t>
      </w:r>
    </w:p>
    <w:p w:rsidR="00976775" w:rsidRDefault="00976775" w:rsidP="00066B68">
      <w:pPr>
        <w:jc w:val="both"/>
      </w:pPr>
      <w:r w:rsidRPr="00976775">
        <w:rPr>
          <w:b/>
        </w:rPr>
        <w:t>PLANEJAMENTO CURRICULAR E DE ENSINO NA ÁREA DE SAÚDE</w:t>
      </w:r>
    </w:p>
    <w:p w:rsidR="00976775" w:rsidRDefault="00976775" w:rsidP="00976775">
      <w:pPr>
        <w:jc w:val="both"/>
      </w:pPr>
      <w:r>
        <w:t>Princípios E conceitos de didática e pedagogia aplicados à área médica com ênfase no processo ensino-aprendizagem formativo, horizontal e vertical com interfaces junto ao Curso de Graduação e Pós-Graduação.</w:t>
      </w:r>
    </w:p>
    <w:p w:rsidR="00976775" w:rsidRDefault="00976775" w:rsidP="00976775">
      <w:pPr>
        <w:jc w:val="both"/>
      </w:pPr>
      <w:r w:rsidRPr="00976775">
        <w:rPr>
          <w:b/>
        </w:rPr>
        <w:t xml:space="preserve">Bibliografia: </w:t>
      </w:r>
      <w:r>
        <w:t xml:space="preserve">Projeto político-pedagógico da escola: uma construção possível. 13. ed. Campinas: Papirus, 2001. LITTO, </w:t>
      </w:r>
      <w:proofErr w:type="spellStart"/>
      <w:r>
        <w:t>Fredric</w:t>
      </w:r>
      <w:proofErr w:type="spellEnd"/>
      <w:r>
        <w:t xml:space="preserve"> M. Prefácio. In: NICOLESCU, </w:t>
      </w:r>
      <w:proofErr w:type="spellStart"/>
      <w:r>
        <w:t>Basarab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al. Educação e Transdisciplinaridade. Tradução de JUDITE VERO, Maria F. de Mello e SOMMERMAN, Américo. </w:t>
      </w:r>
      <w:r w:rsidRPr="00682DC8">
        <w:rPr>
          <w:lang w:val="en-US"/>
        </w:rPr>
        <w:t>Brasília: UNESCO, 2000 (</w:t>
      </w:r>
      <w:proofErr w:type="spellStart"/>
      <w:r w:rsidRPr="00682DC8">
        <w:rPr>
          <w:lang w:val="en-US"/>
        </w:rPr>
        <w:t>Edições</w:t>
      </w:r>
      <w:proofErr w:type="spellEnd"/>
      <w:r w:rsidRPr="00682DC8">
        <w:rPr>
          <w:lang w:val="en-US"/>
        </w:rPr>
        <w:t xml:space="preserve"> UNESCO). p. 11-12. Hopkins L, </w:t>
      </w:r>
      <w:proofErr w:type="spellStart"/>
      <w:r w:rsidRPr="00682DC8">
        <w:rPr>
          <w:lang w:val="en-US"/>
        </w:rPr>
        <w:t>Saciragic</w:t>
      </w:r>
      <w:proofErr w:type="spellEnd"/>
      <w:r w:rsidRPr="00682DC8">
        <w:rPr>
          <w:lang w:val="en-US"/>
        </w:rPr>
        <w:t xml:space="preserve"> L, Kim J, Posner G. The hidden curriculum: exposing the unintended lessons of Medical Education. </w:t>
      </w:r>
      <w:proofErr w:type="spellStart"/>
      <w:r>
        <w:t>Cureus</w:t>
      </w:r>
      <w:proofErr w:type="spellEnd"/>
      <w:r>
        <w:t xml:space="preserve">. 2016 </w:t>
      </w:r>
      <w:proofErr w:type="spellStart"/>
      <w:r>
        <w:t>Oct</w:t>
      </w:r>
      <w:proofErr w:type="spellEnd"/>
      <w:r>
        <w:t xml:space="preserve"> 25;8(10):e845.</w:t>
      </w:r>
    </w:p>
    <w:p w:rsidR="00731C9F" w:rsidRDefault="00731C9F" w:rsidP="00976775">
      <w:pPr>
        <w:jc w:val="both"/>
      </w:pPr>
    </w:p>
    <w:p w:rsidR="00731C9F" w:rsidRDefault="00731C9F" w:rsidP="00976775">
      <w:pPr>
        <w:jc w:val="both"/>
        <w:rPr>
          <w:b/>
        </w:rPr>
      </w:pPr>
    </w:p>
    <w:p w:rsidR="00A67F61" w:rsidRDefault="00A67F61" w:rsidP="00976775">
      <w:pPr>
        <w:jc w:val="both"/>
        <w:rPr>
          <w:b/>
        </w:rPr>
      </w:pPr>
    </w:p>
    <w:p w:rsidR="00731C9F" w:rsidRDefault="00731C9F" w:rsidP="00976775">
      <w:pPr>
        <w:jc w:val="both"/>
        <w:rPr>
          <w:b/>
        </w:rPr>
      </w:pPr>
      <w:r w:rsidRPr="00731C9F">
        <w:rPr>
          <w:b/>
        </w:rPr>
        <w:lastRenderedPageBreak/>
        <w:t>TREINAMENTO DIDÁTICO NA GRADUAÇÃO EM CIRURGIA I</w:t>
      </w:r>
    </w:p>
    <w:p w:rsidR="00731C9F" w:rsidRDefault="00731C9F" w:rsidP="00731C9F">
      <w:pPr>
        <w:jc w:val="both"/>
      </w:pPr>
      <w:r>
        <w:t>Preparo e apresentação de aulas teórico-práticas, auxiliando o Professor orientador no processo ensino-aprendizagem tutorial em cirurgia, nos diversos cenários do ensino, pesquisas e assistência</w:t>
      </w:r>
    </w:p>
    <w:p w:rsidR="00731C9F" w:rsidRPr="00731C9F" w:rsidRDefault="00731C9F" w:rsidP="00731C9F">
      <w:pPr>
        <w:jc w:val="both"/>
      </w:pPr>
      <w:r w:rsidRPr="00731C9F">
        <w:rPr>
          <w:b/>
        </w:rPr>
        <w:t>Bibliografia:</w:t>
      </w:r>
      <w:r>
        <w:t xml:space="preserve"> Não aplicável.</w:t>
      </w:r>
    </w:p>
    <w:p w:rsidR="00976775" w:rsidRDefault="002D2429" w:rsidP="00976775">
      <w:pPr>
        <w:jc w:val="both"/>
        <w:rPr>
          <w:b/>
        </w:rPr>
      </w:pPr>
      <w:r w:rsidRPr="002D2429">
        <w:rPr>
          <w:b/>
        </w:rPr>
        <w:t>TREINAMENTO DIDÁTICO NA GRADUAÇÃO EM CIRURGIA II</w:t>
      </w:r>
    </w:p>
    <w:p w:rsidR="002D2429" w:rsidRPr="002D2429" w:rsidRDefault="002D2429" w:rsidP="002D2429">
      <w:pPr>
        <w:jc w:val="both"/>
      </w:pPr>
      <w:r w:rsidRPr="002D2429">
        <w:t>Preparo e apresentação de aulas teórico-práticas, auxiliando o Professor orientador no processo ensino-aprendizagem tutorial em cirurgia, nos diversos cenários do ensino, pesquisas e assistência, com nível crescente de complexidade.</w:t>
      </w:r>
    </w:p>
    <w:p w:rsidR="002D2429" w:rsidRDefault="002D2429" w:rsidP="002D2429">
      <w:pPr>
        <w:jc w:val="both"/>
      </w:pPr>
      <w:r w:rsidRPr="002D2429">
        <w:rPr>
          <w:b/>
        </w:rPr>
        <w:t>Bibliografia</w:t>
      </w:r>
      <w:r w:rsidRPr="002D2429">
        <w:t>: Não aplicável.</w:t>
      </w:r>
    </w:p>
    <w:p w:rsidR="00736914" w:rsidRDefault="00736914" w:rsidP="002D2429">
      <w:pPr>
        <w:jc w:val="both"/>
        <w:rPr>
          <w:b/>
          <w:bCs/>
        </w:rPr>
      </w:pPr>
      <w:r w:rsidRPr="00736914">
        <w:rPr>
          <w:b/>
          <w:bCs/>
        </w:rPr>
        <w:t>DOMÍNIOS COGNITIVOS E PSICO-MOTORES EM OUTRAS DISCIPLINAS</w:t>
      </w:r>
    </w:p>
    <w:p w:rsidR="00736914" w:rsidRPr="00736914" w:rsidRDefault="00736914" w:rsidP="00736914">
      <w:pPr>
        <w:jc w:val="both"/>
      </w:pPr>
      <w:r w:rsidRPr="00736914">
        <w:rPr>
          <w:b/>
          <w:bCs/>
        </w:rPr>
        <w:t>Disciplina obrigatória:</w:t>
      </w:r>
      <w:r w:rsidRPr="00736914">
        <w:t>Não</w:t>
      </w:r>
    </w:p>
    <w:p w:rsidR="00736914" w:rsidRPr="00736914" w:rsidRDefault="00736914" w:rsidP="00736914">
      <w:pPr>
        <w:jc w:val="both"/>
      </w:pPr>
      <w:r w:rsidRPr="00736914">
        <w:rPr>
          <w:b/>
          <w:bCs/>
        </w:rPr>
        <w:t>Ementa:</w:t>
      </w:r>
      <w:r w:rsidRPr="00736914">
        <w:t xml:space="preserve">O aluno buscará a complementação de sua formação visando o desenvolvimento do projeto de pesquisa, junto a disciplinas oferecidas por outros Programas de Pós-Graduação reconhecidos pela CAPES, permitindo que haja capacitação técnica ou aquisição de conhecimento teórico-prático específicos ao projeto proposto. </w:t>
      </w:r>
      <w:r w:rsidRPr="00736914">
        <w:rPr>
          <w:b/>
          <w:bCs/>
        </w:rPr>
        <w:t>DISCIPLINA ELETIVA/ NÃO OBRIGAT</w:t>
      </w:r>
      <w:r>
        <w:rPr>
          <w:b/>
          <w:bCs/>
        </w:rPr>
        <w:t>Ó</w:t>
      </w:r>
      <w:r w:rsidRPr="00736914">
        <w:rPr>
          <w:b/>
          <w:bCs/>
        </w:rPr>
        <w:t>RIA</w:t>
      </w:r>
    </w:p>
    <w:p w:rsidR="00970365" w:rsidRDefault="00736914" w:rsidP="00736914">
      <w:pPr>
        <w:jc w:val="both"/>
      </w:pPr>
      <w:r w:rsidRPr="00736914">
        <w:rPr>
          <w:b/>
          <w:bCs/>
        </w:rPr>
        <w:t>Bibliografia:</w:t>
      </w:r>
      <w:r w:rsidR="00527EFD">
        <w:rPr>
          <w:b/>
          <w:bCs/>
        </w:rPr>
        <w:t xml:space="preserve"> </w:t>
      </w:r>
      <w:r w:rsidRPr="00736914">
        <w:t>N</w:t>
      </w:r>
      <w:r>
        <w:t>ão</w:t>
      </w:r>
      <w:r w:rsidRPr="00736914">
        <w:t xml:space="preserve"> se aplica, pois a bibliografia será aquela correspondente a disciplina de escolha do orientador</w:t>
      </w:r>
      <w:r>
        <w:t>.</w:t>
      </w:r>
    </w:p>
    <w:p w:rsidR="00736914" w:rsidRDefault="00F001AF" w:rsidP="00736914">
      <w:pPr>
        <w:jc w:val="both"/>
      </w:pPr>
      <w:r w:rsidRPr="00F001AF">
        <w:rPr>
          <w:b/>
          <w:bCs/>
        </w:rPr>
        <w:t>ESTRUTURA DO FOMENTO E ORDENAÇÃO DE RECURSOS PARA A PESQUISA</w:t>
      </w:r>
      <w:r w:rsidR="00736914" w:rsidRPr="00736914">
        <w:t>.</w:t>
      </w:r>
    </w:p>
    <w:p w:rsidR="00F001AF" w:rsidRPr="00F001AF" w:rsidRDefault="00F001AF" w:rsidP="00F001AF">
      <w:pPr>
        <w:jc w:val="both"/>
      </w:pPr>
      <w:r w:rsidRPr="00F001AF">
        <w:t>Disciplina obrigatória: Não</w:t>
      </w:r>
    </w:p>
    <w:p w:rsidR="00F001AF" w:rsidRPr="00F001AF" w:rsidRDefault="00F001AF" w:rsidP="00F001AF">
      <w:pPr>
        <w:jc w:val="both"/>
      </w:pPr>
      <w:r w:rsidRPr="00F001AF">
        <w:t>Ementa:Disciplina que tem como objetivo informar e orientar o aluno em relação às agências de fomento existentes e que poderão financiar suas pesquisas. Instruirá como deverá ser feita a captação de recursos pelo pesquisador e a interpretação dos vários tipos de editais. Será discutida a elaboração de um projeto de pesquisa e adequação do projeto a ser encaminhado. Serão discutidas, também, as solicitações de bolsas.</w:t>
      </w:r>
      <w:r w:rsidRPr="00F001AF">
        <w:rPr>
          <w:b/>
          <w:bCs/>
        </w:rPr>
        <w:t>DISCIPLINA ELETIVA</w:t>
      </w:r>
      <w:r w:rsidR="005255AC" w:rsidRPr="005255AC">
        <w:rPr>
          <w:b/>
          <w:bCs/>
        </w:rPr>
        <w:t>/NÃO OBRIGATÓRIA</w:t>
      </w:r>
      <w:r w:rsidRPr="00F001AF">
        <w:t>.</w:t>
      </w:r>
    </w:p>
    <w:p w:rsidR="00F001AF" w:rsidRPr="00F001AF" w:rsidRDefault="00F001AF" w:rsidP="00F001AF">
      <w:pPr>
        <w:jc w:val="both"/>
      </w:pPr>
      <w:r w:rsidRPr="00F001AF">
        <w:t>Bibliografia:Sites CNPq, CAPES, FAPERJ, FINEP</w:t>
      </w:r>
    </w:p>
    <w:p w:rsidR="00F001AF" w:rsidRPr="00736914" w:rsidRDefault="00F001AF" w:rsidP="00736914">
      <w:pPr>
        <w:jc w:val="both"/>
        <w:rPr>
          <w:b/>
          <w:bCs/>
        </w:rPr>
      </w:pPr>
    </w:p>
    <w:p w:rsidR="00736914" w:rsidRPr="00736914" w:rsidRDefault="00736914" w:rsidP="002D2429">
      <w:pPr>
        <w:jc w:val="both"/>
      </w:pPr>
    </w:p>
    <w:p w:rsidR="00736914" w:rsidRDefault="00736914" w:rsidP="002D2429">
      <w:pPr>
        <w:jc w:val="both"/>
      </w:pPr>
    </w:p>
    <w:p w:rsidR="00682DC8" w:rsidRDefault="00682DC8" w:rsidP="002D2429">
      <w:pPr>
        <w:jc w:val="both"/>
      </w:pPr>
    </w:p>
    <w:p w:rsidR="00682DC8" w:rsidRDefault="00682DC8" w:rsidP="002D2429">
      <w:pPr>
        <w:jc w:val="both"/>
      </w:pPr>
    </w:p>
    <w:p w:rsidR="00682DC8" w:rsidRDefault="00682DC8" w:rsidP="002D2429">
      <w:pPr>
        <w:jc w:val="both"/>
      </w:pPr>
    </w:p>
    <w:p w:rsidR="00682DC8" w:rsidRDefault="00682DC8" w:rsidP="00682DC8">
      <w:pPr>
        <w:jc w:val="center"/>
        <w:rPr>
          <w:b/>
          <w:bCs/>
          <w:sz w:val="36"/>
          <w:szCs w:val="36"/>
        </w:rPr>
      </w:pPr>
      <w:r w:rsidRPr="00682DC8">
        <w:rPr>
          <w:b/>
          <w:bCs/>
          <w:sz w:val="36"/>
          <w:szCs w:val="36"/>
        </w:rPr>
        <w:lastRenderedPageBreak/>
        <w:t>Ementas</w:t>
      </w:r>
    </w:p>
    <w:p w:rsidR="00682DC8" w:rsidRPr="00B931E6" w:rsidRDefault="00682DC8" w:rsidP="00682DC8">
      <w:pPr>
        <w:jc w:val="center"/>
        <w:rPr>
          <w:b/>
          <w:bCs/>
          <w:color w:val="FF0000"/>
        </w:rPr>
      </w:pPr>
      <w:r w:rsidRPr="00B931E6">
        <w:rPr>
          <w:b/>
          <w:bCs/>
          <w:color w:val="FF0000"/>
        </w:rPr>
        <w:t>DOUTORADO</w:t>
      </w:r>
    </w:p>
    <w:p w:rsidR="00B931E6" w:rsidRDefault="00B931E6" w:rsidP="00B931E6">
      <w:pPr>
        <w:jc w:val="both"/>
        <w:rPr>
          <w:b/>
          <w:bCs/>
        </w:rPr>
      </w:pPr>
      <w:r w:rsidRPr="00927D2D">
        <w:rPr>
          <w:b/>
          <w:bCs/>
        </w:rPr>
        <w:t>ELABORAÇÃO DE TRABALHO DE TESE I</w:t>
      </w:r>
    </w:p>
    <w:p w:rsidR="00644A56" w:rsidRPr="00644A56" w:rsidRDefault="00644A56" w:rsidP="00644A56">
      <w:pPr>
        <w:jc w:val="both"/>
      </w:pPr>
      <w:r w:rsidRPr="00644A56">
        <w:rPr>
          <w:b/>
          <w:bCs/>
        </w:rPr>
        <w:t>Ementa:</w:t>
      </w:r>
      <w:r w:rsidRPr="00644A56">
        <w:t xml:space="preserve">Acompanhamento do desenvolvimento dos projetos de tese. Avaliação do projeto de pesquisa elaborado com o orientador. Fundamentos teóricos e revisão bibliográfica, com análise crítica mediante seminários e conferências com a participação de professores convidados. Avaliar-se-ão os projetos de pesquisa, seus fundamentos visando a incorporação de conceitos e competências que outorguem ao aluno a capacidade de seleção crítica da literatura, essencial à construção do seu trabalho de pesquisa. O roteiro para avaliação crítica de artigos pertinentes ao projeto seguirá as seguintes etapas: identificação e seleção de estudos (fontes confiáveis, pesquisa no </w:t>
      </w:r>
      <w:proofErr w:type="spellStart"/>
      <w:r w:rsidRPr="00644A56">
        <w:t>Medline</w:t>
      </w:r>
      <w:proofErr w:type="spellEnd"/>
      <w:r w:rsidRPr="00644A56">
        <w:t>/</w:t>
      </w:r>
      <w:proofErr w:type="spellStart"/>
      <w:proofErr w:type="gramStart"/>
      <w:r w:rsidRPr="00644A56">
        <w:t>PubMed</w:t>
      </w:r>
      <w:proofErr w:type="spellEnd"/>
      <w:proofErr w:type="gramEnd"/>
      <w:r w:rsidRPr="00644A56">
        <w:t xml:space="preserve">, </w:t>
      </w:r>
      <w:proofErr w:type="spellStart"/>
      <w:r w:rsidRPr="00644A56">
        <w:t>Cochrane</w:t>
      </w:r>
      <w:proofErr w:type="spellEnd"/>
      <w:r w:rsidRPr="00644A56">
        <w:t xml:space="preserve"> </w:t>
      </w:r>
      <w:proofErr w:type="spellStart"/>
      <w:r w:rsidRPr="00644A56">
        <w:t>library</w:t>
      </w:r>
      <w:proofErr w:type="spellEnd"/>
      <w:r w:rsidRPr="00644A56">
        <w:t xml:space="preserve">, Base Minerva, Portal CAPES </w:t>
      </w:r>
      <w:proofErr w:type="spellStart"/>
      <w:r w:rsidRPr="00644A56">
        <w:t>etc</w:t>
      </w:r>
      <w:proofErr w:type="spellEnd"/>
      <w:r w:rsidRPr="00644A56">
        <w:t>), pesquisa com operadores lógicos ou boolianos, leitura crítica de referências bibliográficas, elaboração de resumo crítico, apresentação, perguntas e síntese dos resultados abrangendo validade, relevância e aplicabilidade. Serão analisados estudos individualizados, bem como estudos integrativos e multicêntricos (revisões sistemáticas e metanálises) sempre relacionados aos projetos dos alunos de Doutorado.</w:t>
      </w:r>
    </w:p>
    <w:p w:rsidR="00644A56" w:rsidRPr="00644A56" w:rsidRDefault="00644A56" w:rsidP="00644A56">
      <w:pPr>
        <w:jc w:val="both"/>
      </w:pPr>
      <w:r w:rsidRPr="00644A56">
        <w:rPr>
          <w:b/>
          <w:bCs/>
        </w:rPr>
        <w:t>Bibliografia:</w:t>
      </w:r>
      <w:proofErr w:type="spellStart"/>
      <w:r w:rsidRPr="00644A56">
        <w:t>Ludke</w:t>
      </w:r>
      <w:proofErr w:type="spellEnd"/>
      <w:r w:rsidRPr="00644A56">
        <w:t xml:space="preserve"> M. O professor e a pesquisa. 2ª ed. </w:t>
      </w:r>
      <w:proofErr w:type="gramStart"/>
      <w:r w:rsidRPr="00644A56">
        <w:t>Campinas,</w:t>
      </w:r>
      <w:proofErr w:type="gramEnd"/>
      <w:r w:rsidRPr="00644A56">
        <w:t xml:space="preserve">SP editora </w:t>
      </w:r>
      <w:proofErr w:type="spellStart"/>
      <w:r w:rsidRPr="00644A56">
        <w:t>Papirus</w:t>
      </w:r>
      <w:proofErr w:type="spellEnd"/>
      <w:r w:rsidRPr="00644A56">
        <w:t xml:space="preserve"> , 2003 </w:t>
      </w:r>
      <w:proofErr w:type="spellStart"/>
      <w:r w:rsidRPr="00644A56">
        <w:t>Nahas</w:t>
      </w:r>
      <w:proofErr w:type="spellEnd"/>
      <w:r w:rsidRPr="00644A56">
        <w:t xml:space="preserve"> FX; </w:t>
      </w:r>
      <w:proofErr w:type="spellStart"/>
      <w:r w:rsidRPr="00644A56">
        <w:t>Hochman</w:t>
      </w:r>
      <w:proofErr w:type="spellEnd"/>
      <w:r w:rsidRPr="00644A56">
        <w:t xml:space="preserve"> B; Ferreira LM. Desenvolvimento do estudo: estratégia inicial. Acta Cir. Bras., 2005, 20: 10-12, suppl.2. Perrenoud P. Competências para ensinar no século </w:t>
      </w:r>
      <w:proofErr w:type="gramStart"/>
      <w:r w:rsidRPr="00644A56">
        <w:t>XXI .</w:t>
      </w:r>
      <w:proofErr w:type="gramEnd"/>
      <w:r w:rsidRPr="00644A56">
        <w:t xml:space="preserve">Porto Alegre, Artes Médicas, 2004. Silva </w:t>
      </w:r>
      <w:proofErr w:type="gramStart"/>
      <w:r w:rsidRPr="00644A56">
        <w:t>EL.</w:t>
      </w:r>
      <w:proofErr w:type="gramEnd"/>
      <w:r w:rsidRPr="00644A56">
        <w:t>Metodologia da pesquisa e elaboração de trabalho de dissertação, 3ed, UFSC, 2001. 121p. Spector N. Manual para redação de teses, projetos de pesquisa e artigos científicos, 2ed, RJ. Guanabara Koogan, 2002.150p</w:t>
      </w:r>
    </w:p>
    <w:p w:rsidR="00682DC8" w:rsidRDefault="00927D2D" w:rsidP="00927D2D">
      <w:pPr>
        <w:jc w:val="both"/>
        <w:rPr>
          <w:b/>
          <w:bCs/>
        </w:rPr>
      </w:pPr>
      <w:r w:rsidRPr="00927D2D">
        <w:rPr>
          <w:b/>
          <w:bCs/>
        </w:rPr>
        <w:t>ELABORAÇÃO DE TRABALHO DE TESE II</w:t>
      </w:r>
    </w:p>
    <w:p w:rsidR="00927D2D" w:rsidRPr="00927D2D" w:rsidRDefault="00927D2D" w:rsidP="00927D2D">
      <w:pPr>
        <w:jc w:val="both"/>
      </w:pPr>
      <w:r w:rsidRPr="00927D2D">
        <w:rPr>
          <w:b/>
          <w:bCs/>
        </w:rPr>
        <w:t>Ementa:</w:t>
      </w:r>
      <w:r w:rsidRPr="00927D2D">
        <w:t xml:space="preserve">Acompanhamento do desenvolvimento dos projetos de tese. Avaliação do modelo experimental ou de estudos clínico estruturados. Submissão ao Comitê de Ética para Pesquisa. Análise crítica mediante seminários e conferências com a participação de professores convidados. A disciplina pretende dar linearidade </w:t>
      </w:r>
      <w:r w:rsidR="00644A56" w:rsidRPr="00927D2D">
        <w:t>sequencial</w:t>
      </w:r>
      <w:r w:rsidRPr="00927D2D">
        <w:t xml:space="preserve"> aos processos cognitivos com progressão da formação sólida e integradora do conhecimento, cujo eixo se dará, desta feita, na avaliação do modelo experimental ou do desenho do projeto apresentado pelos alunos, com considerações metodológicas sobre o delineamento do estudo, estrutura, aplicabilidade das associações causais, além de consolidação de princípios éticos com revisão de regulamentações vigentes, pertinentes e indispensáveis a futura aprovação do trabalho final de defesa de tese .</w:t>
      </w:r>
    </w:p>
    <w:p w:rsidR="00927D2D" w:rsidRDefault="00927D2D" w:rsidP="00927D2D">
      <w:pPr>
        <w:jc w:val="both"/>
      </w:pPr>
      <w:r w:rsidRPr="00927D2D">
        <w:rPr>
          <w:b/>
          <w:bCs/>
        </w:rPr>
        <w:t>Bibliografia:</w:t>
      </w:r>
      <w:r w:rsidRPr="00927D2D">
        <w:t xml:space="preserve">RASIL Resolução 196/96. BRASIL Lei Federal nº 11794 de 08/10/2008. </w:t>
      </w:r>
      <w:proofErr w:type="spellStart"/>
      <w:r w:rsidRPr="00927D2D">
        <w:t>Ludke</w:t>
      </w:r>
      <w:proofErr w:type="spellEnd"/>
      <w:r w:rsidRPr="00927D2D">
        <w:t xml:space="preserve"> M. O professor e a pesquisa. 2ª ed. </w:t>
      </w:r>
      <w:proofErr w:type="gramStart"/>
      <w:r w:rsidRPr="00927D2D">
        <w:t>Campinas ,</w:t>
      </w:r>
      <w:proofErr w:type="gramEnd"/>
      <w:r w:rsidRPr="00927D2D">
        <w:t>SP editora Papirus , 2003 Perrenoud P. Competências para ensinar no século XXI.Porto Alegre, Artes Médicas, 2004.</w:t>
      </w:r>
    </w:p>
    <w:p w:rsidR="00927D2D" w:rsidRDefault="00927D2D" w:rsidP="00927D2D">
      <w:pPr>
        <w:jc w:val="both"/>
        <w:rPr>
          <w:b/>
          <w:bCs/>
        </w:rPr>
      </w:pPr>
      <w:r w:rsidRPr="00927D2D">
        <w:rPr>
          <w:b/>
          <w:bCs/>
        </w:rPr>
        <w:t>ELABORAÇÃO DE TRABALHO DE TESE III</w:t>
      </w:r>
    </w:p>
    <w:p w:rsidR="00927D2D" w:rsidRPr="00927D2D" w:rsidRDefault="00927D2D" w:rsidP="00927D2D">
      <w:pPr>
        <w:jc w:val="both"/>
      </w:pPr>
      <w:r w:rsidRPr="00927D2D">
        <w:rPr>
          <w:b/>
          <w:bCs/>
        </w:rPr>
        <w:t>Ementa:</w:t>
      </w:r>
      <w:r w:rsidRPr="00927D2D">
        <w:t xml:space="preserve">Acompanhamento do desenvolvimento dos projetos de tese. Avaliação dos resultados parciais dos trabalhos e estudos desenvolvidos (projeto de Tese) pelos alunos, com avaliação </w:t>
      </w:r>
      <w:r w:rsidRPr="00927D2D">
        <w:lastRenderedPageBreak/>
        <w:t>da qualidade das evidências, observações sobre inferências estatísticas, além de aprofundar a discussão sobre a validade e generalização dos resultados. Irá lidar com a preparação para divulgação em congressos ou revistas indexadas, com análise crítica mediante seminários e conferências com a participação de professores convidados.</w:t>
      </w:r>
    </w:p>
    <w:p w:rsidR="00927D2D" w:rsidRPr="00927D2D" w:rsidRDefault="00927D2D" w:rsidP="00927D2D">
      <w:pPr>
        <w:jc w:val="both"/>
      </w:pPr>
      <w:r w:rsidRPr="00927D2D">
        <w:rPr>
          <w:b/>
          <w:bCs/>
        </w:rPr>
        <w:t>Bibliografia:</w:t>
      </w:r>
      <w:proofErr w:type="spellStart"/>
      <w:r w:rsidRPr="00927D2D">
        <w:t>Ludke</w:t>
      </w:r>
      <w:proofErr w:type="spellEnd"/>
      <w:r w:rsidRPr="00927D2D">
        <w:t xml:space="preserve"> M. O professor e a pesquisa. 2ª ed. Campinas, SP editora Papirus, 2003. Perrenoud P. Competências para ensinar no século XXI.Porto Alegre, Artes Médicas, 2004. </w:t>
      </w:r>
      <w:r w:rsidRPr="00927D2D">
        <w:rPr>
          <w:lang w:val="en-US"/>
        </w:rPr>
        <w:t xml:space="preserve">Haustein S, Larivière V. The use of bibliometrics for assessing research: possibilities, limitations and adverse effects In: </w:t>
      </w:r>
      <w:proofErr w:type="spellStart"/>
      <w:r w:rsidRPr="00927D2D">
        <w:rPr>
          <w:lang w:val="en-US"/>
        </w:rPr>
        <w:t>Welpe</w:t>
      </w:r>
      <w:proofErr w:type="spellEnd"/>
      <w:r w:rsidRPr="00927D2D">
        <w:rPr>
          <w:lang w:val="en-US"/>
        </w:rPr>
        <w:t xml:space="preserve"> IM, </w:t>
      </w:r>
      <w:proofErr w:type="spellStart"/>
      <w:r w:rsidRPr="00927D2D">
        <w:rPr>
          <w:lang w:val="en-US"/>
        </w:rPr>
        <w:t>Wollersheim</w:t>
      </w:r>
      <w:proofErr w:type="spellEnd"/>
      <w:r w:rsidRPr="00927D2D">
        <w:rPr>
          <w:lang w:val="en-US"/>
        </w:rPr>
        <w:t xml:space="preserve"> J, </w:t>
      </w:r>
      <w:proofErr w:type="spellStart"/>
      <w:r w:rsidRPr="00927D2D">
        <w:rPr>
          <w:lang w:val="en-US"/>
        </w:rPr>
        <w:t>Ringelhan</w:t>
      </w:r>
      <w:proofErr w:type="spellEnd"/>
      <w:r w:rsidRPr="00927D2D">
        <w:rPr>
          <w:lang w:val="en-US"/>
        </w:rPr>
        <w:t xml:space="preserve"> S, </w:t>
      </w:r>
      <w:proofErr w:type="spellStart"/>
      <w:r w:rsidRPr="00927D2D">
        <w:rPr>
          <w:lang w:val="en-US"/>
        </w:rPr>
        <w:t>Osterloh</w:t>
      </w:r>
      <w:proofErr w:type="spellEnd"/>
      <w:r w:rsidRPr="00927D2D">
        <w:rPr>
          <w:lang w:val="en-US"/>
        </w:rPr>
        <w:t xml:space="preserve"> M, editors. </w:t>
      </w:r>
      <w:r w:rsidRPr="00927D2D">
        <w:t xml:space="preserve">Incentives </w:t>
      </w:r>
      <w:proofErr w:type="spellStart"/>
      <w:r w:rsidRPr="00927D2D">
        <w:t>and</w:t>
      </w:r>
      <w:proofErr w:type="spellEnd"/>
      <w:r w:rsidRPr="00927D2D">
        <w:t xml:space="preserve"> Performance. </w:t>
      </w:r>
      <w:proofErr w:type="spellStart"/>
      <w:r w:rsidRPr="00927D2D">
        <w:t>Springer</w:t>
      </w:r>
      <w:proofErr w:type="spellEnd"/>
      <w:r w:rsidRPr="00927D2D">
        <w:t xml:space="preserve"> </w:t>
      </w:r>
      <w:proofErr w:type="spellStart"/>
      <w:r w:rsidRPr="00927D2D">
        <w:t>International</w:t>
      </w:r>
      <w:proofErr w:type="spellEnd"/>
      <w:r w:rsidRPr="00927D2D">
        <w:t xml:space="preserve"> </w:t>
      </w:r>
      <w:proofErr w:type="spellStart"/>
      <w:r w:rsidRPr="00927D2D">
        <w:t>Publishing</w:t>
      </w:r>
      <w:proofErr w:type="spellEnd"/>
      <w:r w:rsidRPr="00927D2D">
        <w:t>; 2015. p. 121–39</w:t>
      </w:r>
    </w:p>
    <w:p w:rsidR="00927D2D" w:rsidRPr="00644A56" w:rsidRDefault="00261A0C" w:rsidP="00927D2D">
      <w:pPr>
        <w:jc w:val="both"/>
        <w:rPr>
          <w:b/>
          <w:bCs/>
        </w:rPr>
      </w:pPr>
      <w:r w:rsidRPr="00644A56">
        <w:rPr>
          <w:b/>
          <w:bCs/>
        </w:rPr>
        <w:t>ELABORAÇÃO DE TRABALHO DE TESE</w:t>
      </w:r>
      <w:r w:rsidR="00E06791" w:rsidRPr="00644A56">
        <w:rPr>
          <w:b/>
          <w:bCs/>
        </w:rPr>
        <w:t xml:space="preserve"> IV</w:t>
      </w:r>
    </w:p>
    <w:p w:rsidR="00644A56" w:rsidRPr="00644A56" w:rsidRDefault="00644A56" w:rsidP="00644A56">
      <w:pPr>
        <w:jc w:val="both"/>
      </w:pPr>
      <w:r w:rsidRPr="00644A56">
        <w:rPr>
          <w:b/>
          <w:bCs/>
        </w:rPr>
        <w:t>Ementa:</w:t>
      </w:r>
      <w:r w:rsidRPr="00644A56">
        <w:t xml:space="preserve">Acompanhamento do desenvolvimento dos projetos de tese. Enfocará, precipuamente, a redação final do texto sob forma de artigo científico em publicações internacionais e Tese, com argumentação propositiva, tendo como parâmetros a apreciação dos indicadores Qualis, análise do corpo editorial e de normas para redação de artigos, incorporando-se, ainda, discussão sobre normas aplicáveis (Vancouver, ABNT, pesquisa pelo </w:t>
      </w:r>
      <w:proofErr w:type="spellStart"/>
      <w:r w:rsidRPr="00644A56">
        <w:t>MeSH</w:t>
      </w:r>
      <w:proofErr w:type="spellEnd"/>
      <w:r w:rsidRPr="00644A56">
        <w:t xml:space="preserve"> browser), conceituações diferenciais (tabelas, gráficos, figuras), anexo versus apêndice, padronização das partes que compõe o trabalho científico e a Tese e redação na língua inglesa. Esta etapa se desenvolverá com análise crítica mediante seminários e conferências com a participação de professores convidados.</w:t>
      </w:r>
    </w:p>
    <w:p w:rsidR="00644A56" w:rsidRDefault="00644A56" w:rsidP="00644A56">
      <w:pPr>
        <w:jc w:val="both"/>
      </w:pPr>
      <w:r w:rsidRPr="00644A56">
        <w:rPr>
          <w:b/>
          <w:bCs/>
        </w:rPr>
        <w:t>Bibliografia:</w:t>
      </w:r>
      <w:r w:rsidR="00994BAA">
        <w:rPr>
          <w:b/>
          <w:bCs/>
        </w:rPr>
        <w:t xml:space="preserve"> </w:t>
      </w:r>
      <w:proofErr w:type="spellStart"/>
      <w:r w:rsidRPr="00644A56">
        <w:t>Ludke</w:t>
      </w:r>
      <w:proofErr w:type="spellEnd"/>
      <w:r w:rsidRPr="00644A56">
        <w:t xml:space="preserve"> M. O professor e a pesquisa. 2ª ed. Campinas, SP editora Papirus, 2003. </w:t>
      </w:r>
      <w:proofErr w:type="spellStart"/>
      <w:r w:rsidRPr="00644A56">
        <w:t>Nahas</w:t>
      </w:r>
      <w:proofErr w:type="spellEnd"/>
      <w:r w:rsidRPr="00644A56">
        <w:t xml:space="preserve"> FX; </w:t>
      </w:r>
      <w:proofErr w:type="spellStart"/>
      <w:r w:rsidRPr="00644A56">
        <w:t>Hochman</w:t>
      </w:r>
      <w:proofErr w:type="spellEnd"/>
      <w:r w:rsidRPr="00644A56">
        <w:t xml:space="preserve"> B; Ferreira LM. A arte de redigir um trabalho científico. Acta Cir. </w:t>
      </w:r>
      <w:proofErr w:type="spellStart"/>
      <w:r w:rsidRPr="00644A56">
        <w:t>Bras</w:t>
      </w:r>
      <w:proofErr w:type="spellEnd"/>
      <w:r w:rsidRPr="00644A56">
        <w:t xml:space="preserve">, 2005; 20:17-8, </w:t>
      </w:r>
      <w:proofErr w:type="spellStart"/>
      <w:r w:rsidRPr="00644A56">
        <w:t>suppl</w:t>
      </w:r>
      <w:proofErr w:type="spellEnd"/>
      <w:r w:rsidRPr="00644A56">
        <w:t xml:space="preserve">.2. Perrenoud P. Competências para ensinar no século XXI.Porto Alegre, Artes Médicas, 2004. </w:t>
      </w:r>
      <w:r w:rsidRPr="00644A56">
        <w:rPr>
          <w:lang w:val="en-US"/>
        </w:rPr>
        <w:t xml:space="preserve">Haustein S, Larivière V. The use of bibliometrics for assessing research: possibilities, limitations and adverse effects In: </w:t>
      </w:r>
      <w:proofErr w:type="spellStart"/>
      <w:r w:rsidRPr="00644A56">
        <w:rPr>
          <w:lang w:val="en-US"/>
        </w:rPr>
        <w:t>Welpe</w:t>
      </w:r>
      <w:proofErr w:type="spellEnd"/>
      <w:r w:rsidRPr="00644A56">
        <w:rPr>
          <w:lang w:val="en-US"/>
        </w:rPr>
        <w:t xml:space="preserve"> IM, </w:t>
      </w:r>
      <w:proofErr w:type="spellStart"/>
      <w:r w:rsidRPr="00644A56">
        <w:rPr>
          <w:lang w:val="en-US"/>
        </w:rPr>
        <w:t>Wollersheim</w:t>
      </w:r>
      <w:proofErr w:type="spellEnd"/>
      <w:r w:rsidRPr="00644A56">
        <w:rPr>
          <w:lang w:val="en-US"/>
        </w:rPr>
        <w:t xml:space="preserve"> J, </w:t>
      </w:r>
      <w:proofErr w:type="spellStart"/>
      <w:r w:rsidRPr="00644A56">
        <w:rPr>
          <w:lang w:val="en-US"/>
        </w:rPr>
        <w:t>Ringelhan</w:t>
      </w:r>
      <w:proofErr w:type="spellEnd"/>
      <w:r w:rsidRPr="00644A56">
        <w:rPr>
          <w:lang w:val="en-US"/>
        </w:rPr>
        <w:t xml:space="preserve"> S, </w:t>
      </w:r>
      <w:proofErr w:type="spellStart"/>
      <w:r w:rsidRPr="00644A56">
        <w:rPr>
          <w:lang w:val="en-US"/>
        </w:rPr>
        <w:t>Osterloh</w:t>
      </w:r>
      <w:proofErr w:type="spellEnd"/>
      <w:r w:rsidRPr="00644A56">
        <w:rPr>
          <w:lang w:val="en-US"/>
        </w:rPr>
        <w:t xml:space="preserve"> M, editors. Incentives and Performance. Springer International Publishing; 2015. p. 121–39. Effective writing and publishing scientific papers, part X</w:t>
      </w:r>
      <w:proofErr w:type="gramStart"/>
      <w:r w:rsidRPr="00644A56">
        <w:rPr>
          <w:lang w:val="en-US"/>
        </w:rPr>
        <w:t>:choice</w:t>
      </w:r>
      <w:proofErr w:type="gramEnd"/>
      <w:r w:rsidRPr="00644A56">
        <w:rPr>
          <w:lang w:val="en-US"/>
        </w:rPr>
        <w:t xml:space="preserve"> of journal. </w:t>
      </w:r>
      <w:r w:rsidRPr="00644A56">
        <w:t xml:space="preserve">J </w:t>
      </w:r>
      <w:proofErr w:type="spellStart"/>
      <w:r w:rsidRPr="00644A56">
        <w:t>Clin</w:t>
      </w:r>
      <w:proofErr w:type="spellEnd"/>
      <w:r w:rsidRPr="00644A56">
        <w:t xml:space="preserve"> </w:t>
      </w:r>
      <w:proofErr w:type="spellStart"/>
      <w:r w:rsidRPr="00644A56">
        <w:t>Epidemiol</w:t>
      </w:r>
      <w:proofErr w:type="spellEnd"/>
      <w:r w:rsidRPr="00644A56">
        <w:t>. 2014 Jan;67(1):3.</w:t>
      </w:r>
    </w:p>
    <w:p w:rsidR="00C95ED6" w:rsidRPr="00644A56" w:rsidRDefault="00C95ED6" w:rsidP="00644A56">
      <w:pPr>
        <w:jc w:val="both"/>
        <w:rPr>
          <w:b/>
          <w:bCs/>
        </w:rPr>
      </w:pPr>
      <w:r w:rsidRPr="00C95ED6">
        <w:rPr>
          <w:b/>
          <w:bCs/>
        </w:rPr>
        <w:t>TREINAMENTO DIDÁTICO NA GRADUAÇÃO EM CIRURGIA III</w:t>
      </w:r>
    </w:p>
    <w:p w:rsidR="00C95ED6" w:rsidRPr="00C95ED6" w:rsidRDefault="00C95ED6" w:rsidP="00C95ED6">
      <w:pPr>
        <w:jc w:val="both"/>
      </w:pPr>
      <w:r w:rsidRPr="00C95ED6">
        <w:rPr>
          <w:b/>
          <w:bCs/>
        </w:rPr>
        <w:t>Ementa:</w:t>
      </w:r>
      <w:r w:rsidRPr="00C95ED6">
        <w:t>Preparo e apresentação de aulas teórico-práticas, auxiliando o Professor orientador no processo ensino-aprendizagem tutorial em cirurgia, nos diversos cenários do ensino, pesquisas e assistência, com complexidade crescente.</w:t>
      </w:r>
    </w:p>
    <w:p w:rsidR="00C95ED6" w:rsidRDefault="00C95ED6" w:rsidP="00C95ED6">
      <w:pPr>
        <w:jc w:val="both"/>
      </w:pPr>
      <w:r w:rsidRPr="00C95ED6">
        <w:rPr>
          <w:b/>
          <w:bCs/>
        </w:rPr>
        <w:t>Bibliografia:</w:t>
      </w:r>
      <w:r w:rsidRPr="00C95ED6">
        <w:t>Não aplicável.</w:t>
      </w:r>
    </w:p>
    <w:p w:rsidR="00C95ED6" w:rsidRDefault="00C95ED6" w:rsidP="00C95ED6">
      <w:pPr>
        <w:jc w:val="both"/>
        <w:rPr>
          <w:b/>
          <w:bCs/>
        </w:rPr>
      </w:pPr>
      <w:r w:rsidRPr="00C95ED6">
        <w:rPr>
          <w:b/>
          <w:bCs/>
        </w:rPr>
        <w:t>TREINAMENTO DIDÁTICO NA GRADUAÇÃO EM CIRURGIA I</w:t>
      </w:r>
      <w:r>
        <w:rPr>
          <w:b/>
          <w:bCs/>
        </w:rPr>
        <w:t>V</w:t>
      </w:r>
    </w:p>
    <w:p w:rsidR="006E0FD3" w:rsidRPr="006E0FD3" w:rsidRDefault="006E0FD3" w:rsidP="006E0FD3">
      <w:pPr>
        <w:jc w:val="both"/>
      </w:pPr>
      <w:r w:rsidRPr="006E0FD3">
        <w:rPr>
          <w:b/>
          <w:bCs/>
        </w:rPr>
        <w:t>Ementa:</w:t>
      </w:r>
      <w:r w:rsidRPr="006E0FD3">
        <w:t>Preparo e apresentação de aulas teórico-práticas, auxiliando o Professor orientador no processo ensino-aprendizagem tutorial em cirurgia, nos diversos cenários do ensino, pesquisas e assistência, com complexidade crescente.</w:t>
      </w:r>
    </w:p>
    <w:p w:rsidR="006E0FD3" w:rsidRPr="006E0FD3" w:rsidRDefault="006E0FD3" w:rsidP="006E0FD3">
      <w:pPr>
        <w:jc w:val="both"/>
      </w:pPr>
      <w:r w:rsidRPr="006E0FD3">
        <w:rPr>
          <w:b/>
          <w:bCs/>
        </w:rPr>
        <w:t>Bibliografia:</w:t>
      </w:r>
      <w:r w:rsidRPr="006E0FD3">
        <w:t>Não aplicável.</w:t>
      </w:r>
      <w:r w:rsidR="00736914">
        <w:t>bb</w:t>
      </w:r>
    </w:p>
    <w:p w:rsidR="006E0FD3" w:rsidRPr="00644A56" w:rsidRDefault="006E0FD3" w:rsidP="00C95ED6">
      <w:pPr>
        <w:jc w:val="both"/>
      </w:pPr>
    </w:p>
    <w:p w:rsidR="00C95ED6" w:rsidRPr="00C95ED6" w:rsidRDefault="00C95ED6" w:rsidP="00C95ED6">
      <w:pPr>
        <w:jc w:val="both"/>
      </w:pPr>
    </w:p>
    <w:p w:rsidR="00644A56" w:rsidRPr="00C95ED6" w:rsidRDefault="00644A56" w:rsidP="00927D2D">
      <w:pPr>
        <w:jc w:val="both"/>
        <w:rPr>
          <w:sz w:val="36"/>
          <w:szCs w:val="36"/>
        </w:rPr>
      </w:pPr>
    </w:p>
    <w:sectPr w:rsidR="00644A56" w:rsidRPr="00C95ED6" w:rsidSect="00D451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216CA"/>
    <w:rsid w:val="00066B68"/>
    <w:rsid w:val="00071032"/>
    <w:rsid w:val="00094F04"/>
    <w:rsid w:val="00142901"/>
    <w:rsid w:val="00261A0C"/>
    <w:rsid w:val="002D2429"/>
    <w:rsid w:val="003B0D7A"/>
    <w:rsid w:val="00432369"/>
    <w:rsid w:val="00522FE9"/>
    <w:rsid w:val="005255AC"/>
    <w:rsid w:val="00527EFD"/>
    <w:rsid w:val="00532AD1"/>
    <w:rsid w:val="005E5092"/>
    <w:rsid w:val="00613ABB"/>
    <w:rsid w:val="00644A56"/>
    <w:rsid w:val="00682DC8"/>
    <w:rsid w:val="006E0FD3"/>
    <w:rsid w:val="00731C9F"/>
    <w:rsid w:val="00736914"/>
    <w:rsid w:val="007D69CF"/>
    <w:rsid w:val="00886EC9"/>
    <w:rsid w:val="00927D2D"/>
    <w:rsid w:val="00970365"/>
    <w:rsid w:val="00976775"/>
    <w:rsid w:val="00994BAA"/>
    <w:rsid w:val="00A64580"/>
    <w:rsid w:val="00A67F61"/>
    <w:rsid w:val="00B931E6"/>
    <w:rsid w:val="00BF35B4"/>
    <w:rsid w:val="00C95ED6"/>
    <w:rsid w:val="00CC14DF"/>
    <w:rsid w:val="00D216CA"/>
    <w:rsid w:val="00D45142"/>
    <w:rsid w:val="00E06791"/>
    <w:rsid w:val="00EC06EA"/>
    <w:rsid w:val="00F001AF"/>
    <w:rsid w:val="00FC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2199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4167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8957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9863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0151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5357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406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63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7486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6736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7749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831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9711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094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466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3090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6236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236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373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2030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82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8374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1699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400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598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409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60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579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292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6759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9641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144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62409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1860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672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159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5324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703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385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5043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8933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5109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3106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4965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042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0479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3218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379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7833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3749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3403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3780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199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353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9490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8584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8421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381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3919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517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5225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5523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27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161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308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6659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8011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8870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305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5710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21194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210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031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2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0766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7136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39737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6236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22017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021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3770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4767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946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030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891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642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2489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5951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5261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6871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2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861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6242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4287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72385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7803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3944">
              <w:marLeft w:val="116"/>
              <w:marRight w:val="116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2901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3764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48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5049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412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0634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2784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599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236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3933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2534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Eduardo Ferreira Manso</dc:creator>
  <cp:lastModifiedBy>José Eduardo Ferreira Manso</cp:lastModifiedBy>
  <cp:revision>29</cp:revision>
  <dcterms:created xsi:type="dcterms:W3CDTF">2024-09-13T14:53:00Z</dcterms:created>
  <dcterms:modified xsi:type="dcterms:W3CDTF">2024-09-16T13:56:00Z</dcterms:modified>
</cp:coreProperties>
</file>